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E6" w:rsidRPr="00BF4F8C" w:rsidRDefault="006013E6" w:rsidP="00601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093E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8F093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F093E">
        <w:rPr>
          <w:rFonts w:ascii="Times New Roman" w:hAnsi="Times New Roman" w:cs="Times New Roman"/>
          <w:sz w:val="24"/>
          <w:szCs w:val="24"/>
        </w:rPr>
        <w:t>/……..</w:t>
      </w:r>
      <w:bookmarkStart w:id="0" w:name="_GoBack"/>
      <w:bookmarkEnd w:id="0"/>
      <w:r w:rsidRPr="00BF4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3E6" w:rsidRPr="00190981" w:rsidRDefault="006013E6" w:rsidP="006013E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HAK MAHRUMİYETİ CEZASI YAZILI BEYANI </w:t>
      </w:r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3E6" w:rsidRPr="00190981" w:rsidRDefault="006013E6" w:rsidP="006013E6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3E6" w:rsidRDefault="006013E6" w:rsidP="00601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3E6" w:rsidRPr="004A250D" w:rsidRDefault="006013E6" w:rsidP="006013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0031BA">
        <w:rPr>
          <w:rFonts w:ascii="Times New Roman" w:hAnsi="Times New Roman" w:cs="Times New Roman"/>
          <w:sz w:val="24"/>
          <w:szCs w:val="24"/>
        </w:rPr>
        <w:t>8/0</w:t>
      </w:r>
      <w:r>
        <w:rPr>
          <w:rFonts w:ascii="Times New Roman" w:hAnsi="Times New Roman" w:cs="Times New Roman"/>
          <w:sz w:val="24"/>
          <w:szCs w:val="24"/>
        </w:rPr>
        <w:t>1</w:t>
      </w:r>
      <w:r w:rsidR="000031BA">
        <w:rPr>
          <w:rFonts w:ascii="Times New Roman" w:hAnsi="Times New Roman" w:cs="Times New Roman"/>
          <w:sz w:val="24"/>
          <w:szCs w:val="24"/>
        </w:rPr>
        <w:t>/2017</w:t>
      </w:r>
      <w:proofErr w:type="gramEnd"/>
      <w:r w:rsidRPr="004A250D">
        <w:rPr>
          <w:rFonts w:ascii="Times New Roman" w:hAnsi="Times New Roman" w:cs="Times New Roman"/>
          <w:sz w:val="24"/>
          <w:szCs w:val="24"/>
        </w:rPr>
        <w:t xml:space="preserve"> tarihi</w:t>
      </w:r>
      <w:r>
        <w:rPr>
          <w:rFonts w:ascii="Times New Roman" w:hAnsi="Times New Roman" w:cs="Times New Roman"/>
          <w:sz w:val="24"/>
          <w:szCs w:val="24"/>
        </w:rPr>
        <w:t>nde ya</w:t>
      </w:r>
      <w:r w:rsidR="000031BA">
        <w:rPr>
          <w:rFonts w:ascii="Times New Roman" w:hAnsi="Times New Roman" w:cs="Times New Roman"/>
          <w:sz w:val="24"/>
          <w:szCs w:val="24"/>
        </w:rPr>
        <w:t xml:space="preserve">pılacak Türkiye </w:t>
      </w:r>
      <w:proofErr w:type="spellStart"/>
      <w:r w:rsidR="000031BA">
        <w:rPr>
          <w:rFonts w:ascii="Times New Roman" w:hAnsi="Times New Roman" w:cs="Times New Roman"/>
          <w:sz w:val="24"/>
          <w:szCs w:val="24"/>
        </w:rPr>
        <w:t>Ragbi</w:t>
      </w:r>
      <w:proofErr w:type="spellEnd"/>
      <w:r w:rsidRPr="004A250D">
        <w:rPr>
          <w:rFonts w:ascii="Times New Roman" w:hAnsi="Times New Roman" w:cs="Times New Roman"/>
          <w:sz w:val="24"/>
          <w:szCs w:val="24"/>
        </w:rPr>
        <w:t xml:space="preserve"> Federasyonu Olağan Genel Kurulunda Federasyon Başkan Adayı olarak; </w:t>
      </w:r>
      <w:r w:rsidR="000031BA">
        <w:rPr>
          <w:rFonts w:ascii="Times New Roman" w:hAnsi="Times New Roman" w:cs="Times New Roman"/>
          <w:sz w:val="24"/>
          <w:szCs w:val="24"/>
        </w:rPr>
        <w:t>1/10/2014 tarihli ve 29136</w:t>
      </w:r>
      <w:r w:rsidR="000031BA" w:rsidRPr="0039500F">
        <w:rPr>
          <w:rFonts w:ascii="Times New Roman" w:hAnsi="Times New Roman" w:cs="Times New Roman"/>
          <w:sz w:val="24"/>
          <w:szCs w:val="24"/>
        </w:rPr>
        <w:t xml:space="preserve"> </w:t>
      </w:r>
      <w:r w:rsidR="000031BA">
        <w:rPr>
          <w:rFonts w:ascii="Times New Roman" w:hAnsi="Times New Roman" w:cs="Times New Roman"/>
          <w:sz w:val="24"/>
          <w:szCs w:val="24"/>
        </w:rPr>
        <w:t xml:space="preserve">(mükerrer) sayılı </w:t>
      </w:r>
      <w:r w:rsidRPr="004A250D">
        <w:rPr>
          <w:rFonts w:ascii="Times New Roman" w:hAnsi="Times New Roman" w:cs="Times New Roman"/>
          <w:sz w:val="24"/>
          <w:szCs w:val="24"/>
        </w:rPr>
        <w:t xml:space="preserve">Resmi </w:t>
      </w:r>
      <w:proofErr w:type="spellStart"/>
      <w:r w:rsidRPr="004A250D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</w:t>
      </w:r>
      <w:r w:rsidR="000031BA">
        <w:rPr>
          <w:rFonts w:ascii="Times New Roman" w:hAnsi="Times New Roman" w:cs="Times New Roman"/>
          <w:sz w:val="24"/>
          <w:szCs w:val="24"/>
        </w:rPr>
        <w:t xml:space="preserve">ımlanan Türkiye </w:t>
      </w:r>
      <w:proofErr w:type="spellStart"/>
      <w:r w:rsidR="000031BA">
        <w:rPr>
          <w:rFonts w:ascii="Times New Roman" w:hAnsi="Times New Roman" w:cs="Times New Roman"/>
          <w:sz w:val="24"/>
          <w:szCs w:val="24"/>
        </w:rPr>
        <w:t>Ragbi</w:t>
      </w:r>
      <w:proofErr w:type="spellEnd"/>
      <w:r w:rsidR="000031BA">
        <w:rPr>
          <w:rFonts w:ascii="Times New Roman" w:hAnsi="Times New Roman" w:cs="Times New Roman"/>
          <w:sz w:val="24"/>
          <w:szCs w:val="24"/>
        </w:rPr>
        <w:t xml:space="preserve"> </w:t>
      </w:r>
      <w:r w:rsidRPr="004A250D">
        <w:rPr>
          <w:rFonts w:ascii="Times New Roman" w:hAnsi="Times New Roman" w:cs="Times New Roman"/>
          <w:sz w:val="24"/>
          <w:szCs w:val="24"/>
        </w:rPr>
        <w:t xml:space="preserve">Federasyonu Ana Statüsünün 9/1-c maddesi uyarınca, Spor Genel Müdürlüğü </w:t>
      </w:r>
      <w:r w:rsidRPr="004A250D">
        <w:rPr>
          <w:rFonts w:ascii="Times New Roman" w:hAnsi="Times New Roman" w:cs="Times New Roman"/>
          <w:color w:val="000000"/>
          <w:sz w:val="24"/>
          <w:szCs w:val="24"/>
        </w:rPr>
        <w:t>Tahkim Kurulu, Genel Müdürlük ceza kurulları</w:t>
      </w:r>
      <w:r w:rsidRPr="004A25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veya</w:t>
      </w:r>
      <w:r w:rsidRPr="004A250D">
        <w:rPr>
          <w:rFonts w:ascii="Times New Roman" w:hAnsi="Times New Roman" w:cs="Times New Roman"/>
          <w:color w:val="000000"/>
          <w:sz w:val="24"/>
          <w:szCs w:val="24"/>
        </w:rPr>
        <w:t xml:space="preserve"> spor federasyonlarının ceza veya disiplin kurulları</w:t>
      </w:r>
      <w:r>
        <w:rPr>
          <w:rFonts w:ascii="Times New Roman" w:hAnsi="Times New Roman" w:cs="Times New Roman"/>
          <w:color w:val="000000"/>
          <w:sz w:val="24"/>
          <w:szCs w:val="24"/>
        </w:rPr>
        <w:t>ndan</w:t>
      </w:r>
      <w:r w:rsidRPr="004A250D">
        <w:rPr>
          <w:rFonts w:ascii="Times New Roman" w:hAnsi="Times New Roman" w:cs="Times New Roman"/>
          <w:color w:val="000000"/>
          <w:sz w:val="24"/>
          <w:szCs w:val="24"/>
        </w:rPr>
        <w:t xml:space="preserve"> son beş</w:t>
      </w:r>
      <w:r w:rsidRPr="004A25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A250D">
        <w:rPr>
          <w:rFonts w:ascii="Times New Roman" w:hAnsi="Times New Roman" w:cs="Times New Roman"/>
          <w:color w:val="000000"/>
          <w:sz w:val="24"/>
          <w:szCs w:val="24"/>
        </w:rPr>
        <w:t>yıl içerisinde bir defada</w:t>
      </w:r>
      <w:r w:rsidRPr="004A25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A250D">
        <w:rPr>
          <w:rFonts w:ascii="Times New Roman" w:hAnsi="Times New Roman" w:cs="Times New Roman"/>
          <w:color w:val="000000"/>
          <w:sz w:val="24"/>
          <w:szCs w:val="24"/>
        </w:rPr>
        <w:t>üç</w:t>
      </w:r>
      <w:r w:rsidRPr="004A25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A250D">
        <w:rPr>
          <w:rFonts w:ascii="Times New Roman" w:hAnsi="Times New Roman" w:cs="Times New Roman"/>
          <w:color w:val="000000"/>
          <w:sz w:val="24"/>
          <w:szCs w:val="24"/>
        </w:rPr>
        <w:t>ay veya toplam altı</w:t>
      </w:r>
      <w:r w:rsidRPr="004A25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A250D">
        <w:rPr>
          <w:rFonts w:ascii="Times New Roman" w:hAnsi="Times New Roman" w:cs="Times New Roman"/>
          <w:color w:val="000000"/>
          <w:sz w:val="24"/>
          <w:szCs w:val="24"/>
        </w:rPr>
        <w:t>ay hak mahrumiyeti cezası</w:t>
      </w:r>
      <w:r w:rsidRPr="004A25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A250D">
        <w:rPr>
          <w:rFonts w:ascii="Times New Roman" w:hAnsi="Times New Roman" w:cs="Times New Roman"/>
          <w:color w:val="000000"/>
          <w:sz w:val="24"/>
          <w:szCs w:val="24"/>
        </w:rPr>
        <w:t>almadığımı beyan ederim.</w:t>
      </w:r>
    </w:p>
    <w:p w:rsidR="006013E6" w:rsidRDefault="006013E6" w:rsidP="006013E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13E6" w:rsidRDefault="006013E6" w:rsidP="006013E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13E6" w:rsidRDefault="006013E6" w:rsidP="006013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Başkan Adayının:</w:t>
      </w:r>
    </w:p>
    <w:p w:rsidR="006013E6" w:rsidRDefault="006013E6" w:rsidP="006013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Adı ve Soyadı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:………………………..</w:t>
      </w:r>
      <w:proofErr w:type="gramEnd"/>
    </w:p>
    <w:p w:rsidR="006013E6" w:rsidRDefault="006013E6" w:rsidP="006013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T.C. Kimlik No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:………………………..</w:t>
      </w:r>
      <w:proofErr w:type="gramEnd"/>
    </w:p>
    <w:p w:rsidR="006013E6" w:rsidRPr="00BF4F8C" w:rsidRDefault="006013E6" w:rsidP="00601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:………………………..</w:t>
      </w:r>
      <w:proofErr w:type="gramEnd"/>
      <w:r w:rsidRPr="00BF4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13E6" w:rsidRDefault="006013E6" w:rsidP="006013E6">
      <w:pPr>
        <w:spacing w:after="0"/>
        <w:jc w:val="both"/>
        <w:rPr>
          <w:rFonts w:ascii="Times New Roman" w:hAnsi="Times New Roman" w:cs="Times New Roman"/>
        </w:rPr>
      </w:pPr>
    </w:p>
    <w:p w:rsidR="006013E6" w:rsidRPr="00275D81" w:rsidRDefault="006013E6" w:rsidP="006013E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013E6" w:rsidRPr="006B58AD" w:rsidRDefault="006013E6" w:rsidP="006013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13E6" w:rsidRDefault="006013E6" w:rsidP="006013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013E6" w:rsidRDefault="006013E6" w:rsidP="006013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3E6" w:rsidRDefault="006013E6" w:rsidP="006013E6"/>
    <w:p w:rsidR="006013E6" w:rsidRDefault="006013E6" w:rsidP="006013E6"/>
    <w:p w:rsidR="006013E6" w:rsidRDefault="006013E6" w:rsidP="006013E6"/>
    <w:p w:rsidR="006013E6" w:rsidRDefault="006013E6" w:rsidP="006013E6"/>
    <w:p w:rsidR="006013E6" w:rsidRDefault="006013E6" w:rsidP="006013E6"/>
    <w:p w:rsidR="006013E6" w:rsidRDefault="006013E6" w:rsidP="006013E6"/>
    <w:p w:rsidR="006013E6" w:rsidRDefault="006013E6" w:rsidP="006013E6"/>
    <w:p w:rsidR="006013E6" w:rsidRDefault="006013E6" w:rsidP="006013E6"/>
    <w:p w:rsidR="006013E6" w:rsidRDefault="006013E6" w:rsidP="006013E6"/>
    <w:p w:rsidR="006013E6" w:rsidRDefault="006013E6" w:rsidP="006013E6"/>
    <w:p w:rsidR="006013E6" w:rsidRDefault="006013E6" w:rsidP="006013E6"/>
    <w:p w:rsidR="006013E6" w:rsidRDefault="006013E6" w:rsidP="006013E6"/>
    <w:p w:rsidR="002774C2" w:rsidRPr="00966F6D" w:rsidRDefault="006013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EK-3</w:t>
      </w:r>
      <w:r w:rsidRPr="009A64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Hak Mahrumiyeti Cezası</w:t>
      </w:r>
      <w:r w:rsidRPr="009A64B2">
        <w:rPr>
          <w:rFonts w:ascii="Times New Roman" w:hAnsi="Times New Roman" w:cs="Times New Roman"/>
          <w:sz w:val="20"/>
          <w:szCs w:val="20"/>
        </w:rPr>
        <w:t xml:space="preserve"> Yazılı Beyan Formu </w:t>
      </w:r>
    </w:p>
    <w:sectPr w:rsidR="002774C2" w:rsidRPr="00966F6D" w:rsidSect="00BF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E6"/>
    <w:rsid w:val="000031BA"/>
    <w:rsid w:val="002774C2"/>
    <w:rsid w:val="006013E6"/>
    <w:rsid w:val="008F093E"/>
    <w:rsid w:val="00966F6D"/>
    <w:rsid w:val="00BA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2AC92-5A01-4469-A57C-7DE36C09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E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0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Memet ASLAN</dc:creator>
  <cp:keywords/>
  <dc:description/>
  <cp:lastModifiedBy>Memet ASLAN</cp:lastModifiedBy>
  <cp:revision>4</cp:revision>
  <dcterms:created xsi:type="dcterms:W3CDTF">2016-12-22T12:13:00Z</dcterms:created>
  <dcterms:modified xsi:type="dcterms:W3CDTF">2016-12-27T09:44:00Z</dcterms:modified>
</cp:coreProperties>
</file>